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9B9F33" w14:textId="713BAE3C" w:rsidR="00B0623A" w:rsidRDefault="00B0623A" w:rsidP="00B0623A">
      <w:pPr>
        <w:spacing w:line="276" w:lineRule="auto"/>
        <w:jc w:val="both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Activité </w:t>
      </w:r>
      <w:r w:rsidR="00195AA6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6</w:t>
      </w:r>
      <w:r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- Travail à distance</w:t>
      </w:r>
    </w:p>
    <w:p w14:paraId="1A97278A" w14:textId="77777777" w:rsidR="00B0623A" w:rsidRDefault="00B0623A" w:rsidP="00B0623A">
      <w:pPr>
        <w:spacing w:line="276" w:lineRule="auto"/>
        <w:jc w:val="both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</w:p>
    <w:p w14:paraId="51AF6B87" w14:textId="18373FCC" w:rsidR="00B0623A" w:rsidRPr="00B70913" w:rsidRDefault="00B0623A" w:rsidP="00B70913">
      <w:pPr>
        <w:pStyle w:val="Paragraphedeliste"/>
        <w:numPr>
          <w:ilvl w:val="0"/>
          <w:numId w:val="2"/>
        </w:numPr>
        <w:spacing w:line="276" w:lineRule="auto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r w:rsidRPr="00B70913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Reporter ces citations dans votre carnet de bord</w:t>
      </w:r>
    </w:p>
    <w:p w14:paraId="51BCFAED" w14:textId="77777777" w:rsidR="00B0623A" w:rsidRDefault="00B0623A" w:rsidP="00B0623A">
      <w:pPr>
        <w:spacing w:line="276" w:lineRule="auto"/>
        <w:jc w:val="both"/>
        <w:rPr>
          <w:rFonts w:ascii="Garamond" w:hAnsi="Garamond" w:cs="Arial"/>
          <w:color w:val="000000" w:themeColor="text1"/>
          <w:shd w:val="clear" w:color="auto" w:fill="FFFFFF"/>
        </w:rPr>
      </w:pPr>
      <w:r>
        <w:rPr>
          <w:rFonts w:ascii="Garamond" w:hAnsi="Garamond" w:cs="Arial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41C490" wp14:editId="0A1E87DB">
                <wp:simplePos x="0" y="0"/>
                <wp:positionH relativeFrom="column">
                  <wp:posOffset>410364</wp:posOffset>
                </wp:positionH>
                <wp:positionV relativeFrom="paragraph">
                  <wp:posOffset>114025</wp:posOffset>
                </wp:positionV>
                <wp:extent cx="5177482" cy="2112663"/>
                <wp:effectExtent l="12700" t="12700" r="17145" b="8255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77482" cy="21126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3618084F" w14:textId="77777777" w:rsidR="00B0623A" w:rsidRPr="00E8589C" w:rsidRDefault="00B0623A" w:rsidP="00B0623A">
                            <w:pPr>
                              <w:jc w:val="center"/>
                              <w:rPr>
                                <w:color w:val="0070C0"/>
                              </w:rPr>
                            </w:pPr>
                            <w:r w:rsidRPr="00E8589C">
                              <w:rPr>
                                <w:color w:val="0070C0"/>
                              </w:rPr>
                              <w:t>Citations à retenir</w:t>
                            </w:r>
                          </w:p>
                          <w:p w14:paraId="53039A69" w14:textId="77777777" w:rsidR="00B0623A" w:rsidRDefault="00B0623A" w:rsidP="00B0623A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color w:val="0070C0"/>
                              </w:rPr>
                            </w:pPr>
                            <w:r w:rsidRPr="00E8589C">
                              <w:rPr>
                                <w:color w:val="0070C0"/>
                              </w:rPr>
                              <w:t>« La liberté́ de notre volonté́ se connaît sans preuve, par la seule expérience</w:t>
                            </w:r>
                            <w:r w:rsidRPr="00E8589C">
                              <w:rPr>
                                <w:color w:val="0070C0"/>
                              </w:rPr>
                              <w:br/>
                              <w:t>que nous en avons. » Descartes</w:t>
                            </w:r>
                          </w:p>
                          <w:p w14:paraId="4C479492" w14:textId="77777777" w:rsidR="00B0623A" w:rsidRPr="00C47F8E" w:rsidRDefault="00B0623A" w:rsidP="00B0623A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color w:val="4472C4" w:themeColor="accent1"/>
                              </w:rPr>
                              <w:t>« U</w:t>
                            </w:r>
                            <w:r w:rsidRPr="00DF2967">
                              <w:rPr>
                                <w:color w:val="4472C4" w:themeColor="accent1"/>
                              </w:rPr>
                              <w:t>ne chose est libre quand c’est par la seule nécessité de sa nature qu’elle existe et qu’elle agit, et qu’au contraire elle est contrainte quand elle est déterminée à exister et à opérer par une raison précise et déterminée</w:t>
                            </w:r>
                            <w:r>
                              <w:rPr>
                                <w:color w:val="4472C4" w:themeColor="accent1"/>
                              </w:rPr>
                              <w:t>. » Spinoza</w:t>
                            </w:r>
                          </w:p>
                          <w:p w14:paraId="711B8A7D" w14:textId="77777777" w:rsidR="00B0623A" w:rsidRPr="001A3715" w:rsidRDefault="00B0623A" w:rsidP="00B0623A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color w:val="4472C4" w:themeColor="accent1"/>
                              </w:rPr>
                              <w:t>La raison « incline sans nécessiter ». Leibniz.</w:t>
                            </w:r>
                          </w:p>
                          <w:p w14:paraId="489CDB5D" w14:textId="77777777" w:rsidR="00B0623A" w:rsidRPr="009C6C12" w:rsidRDefault="00B0623A" w:rsidP="00B0623A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rFonts w:cs="Times"/>
                                <w:i/>
                                <w:iCs/>
                                <w:color w:val="4472C4" w:themeColor="accent1"/>
                              </w:rPr>
                              <w:t>« N</w:t>
                            </w:r>
                            <w:r w:rsidRPr="00341373">
                              <w:rPr>
                                <w:rFonts w:cs="Times"/>
                                <w:i/>
                                <w:iCs/>
                                <w:color w:val="4472C4" w:themeColor="accent1"/>
                              </w:rPr>
                              <w:t xml:space="preserve">e pas rire, ne pas </w:t>
                            </w:r>
                            <w:r>
                              <w:rPr>
                                <w:rFonts w:cs="Times"/>
                                <w:i/>
                                <w:iCs/>
                                <w:color w:val="4472C4" w:themeColor="accent1"/>
                              </w:rPr>
                              <w:t xml:space="preserve">déplorer, et </w:t>
                            </w:r>
                            <w:r w:rsidRPr="00341373">
                              <w:rPr>
                                <w:rFonts w:cs="Times"/>
                                <w:i/>
                                <w:iCs/>
                                <w:color w:val="4472C4" w:themeColor="accent1"/>
                              </w:rPr>
                              <w:t xml:space="preserve">ne pas détester, mais comprendre » </w:t>
                            </w:r>
                            <w:r w:rsidRPr="00447B5E">
                              <w:rPr>
                                <w:rFonts w:cs="Times"/>
                                <w:color w:val="4472C4" w:themeColor="accent1"/>
                              </w:rPr>
                              <w:t>Spinoza</w:t>
                            </w:r>
                          </w:p>
                          <w:p w14:paraId="449865A9" w14:textId="77777777" w:rsidR="00B0623A" w:rsidRPr="00E8589C" w:rsidRDefault="00B0623A" w:rsidP="00B0623A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rFonts w:cs="Arial"/>
                                <w:color w:val="4472C4" w:themeColor="accent1"/>
                                <w:shd w:val="clear" w:color="auto" w:fill="FFFFFF"/>
                              </w:rPr>
                              <w:t>« I</w:t>
                            </w:r>
                            <w:r w:rsidRPr="000A4B7E">
                              <w:rPr>
                                <w:rFonts w:cs="Arial"/>
                                <w:color w:val="4472C4" w:themeColor="accent1"/>
                                <w:shd w:val="clear" w:color="auto" w:fill="FFFFFF"/>
                              </w:rPr>
                              <w:t>l est manifeste que l’homme est bien l’auteur de ses propres actions</w:t>
                            </w:r>
                            <w:r>
                              <w:rPr>
                                <w:rFonts w:cs="Arial"/>
                                <w:color w:val="4472C4" w:themeColor="accent1"/>
                                <w:shd w:val="clear" w:color="auto" w:fill="FFFFFF"/>
                              </w:rPr>
                              <w:t> ». Aristote</w:t>
                            </w:r>
                          </w:p>
                          <w:p w14:paraId="2580ED4C" w14:textId="77777777" w:rsidR="00B0623A" w:rsidRDefault="00B0623A" w:rsidP="00B0623A">
                            <w:pPr>
                              <w:jc w:val="both"/>
                            </w:pPr>
                          </w:p>
                          <w:p w14:paraId="5E1C3B79" w14:textId="77777777" w:rsidR="00B0623A" w:rsidRDefault="00B0623A" w:rsidP="00B0623A">
                            <w:pPr>
                              <w:jc w:val="both"/>
                            </w:pPr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41C490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left:0;text-align:left;margin-left:32.3pt;margin-top:9pt;width:407.7pt;height:166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" fillcolor="white [3201]" strokecolor="red" strokeweight="2pt">
                <v:textbox>
                  <w:txbxContent>
                    <w:p w14:paraId="3618084F" w14:textId="77777777" w:rsidR="00B0623A" w:rsidRPr="00E8589C" w:rsidRDefault="00B0623A" w:rsidP="00B0623A">
                      <w:pPr>
                        <w:jc w:val="center"/>
                        <w:rPr>
                          <w:color w:val="0070C0"/>
                        </w:rPr>
                      </w:pPr>
                      <w:r w:rsidRPr="00E8589C">
                        <w:rPr>
                          <w:color w:val="0070C0"/>
                        </w:rPr>
                        <w:t>Citations à retenir</w:t>
                      </w:r>
                    </w:p>
                    <w:p w14:paraId="53039A69" w14:textId="77777777" w:rsidR="00B0623A" w:rsidRDefault="00B0623A" w:rsidP="00B0623A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line="276" w:lineRule="auto"/>
                        <w:rPr>
                          <w:color w:val="0070C0"/>
                        </w:rPr>
                      </w:pPr>
                      <w:r w:rsidRPr="00E8589C">
                        <w:rPr>
                          <w:color w:val="0070C0"/>
                        </w:rPr>
                        <w:t>« La liberté́ de notre volonté́ se connaît sans preuve, par la seule expérience</w:t>
                      </w:r>
                      <w:r w:rsidRPr="00E8589C">
                        <w:rPr>
                          <w:color w:val="0070C0"/>
                        </w:rPr>
                        <w:br/>
                        <w:t>que nous en avons. » Descartes</w:t>
                      </w:r>
                    </w:p>
                    <w:p w14:paraId="4C479492" w14:textId="77777777" w:rsidR="00B0623A" w:rsidRPr="00C47F8E" w:rsidRDefault="00B0623A" w:rsidP="00B0623A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line="276" w:lineRule="auto"/>
                        <w:rPr>
                          <w:color w:val="0070C0"/>
                        </w:rPr>
                      </w:pPr>
                      <w:r>
                        <w:rPr>
                          <w:color w:val="4472C4" w:themeColor="accent1"/>
                        </w:rPr>
                        <w:t>« U</w:t>
                      </w:r>
                      <w:r w:rsidRPr="00DF2967">
                        <w:rPr>
                          <w:color w:val="4472C4" w:themeColor="accent1"/>
                        </w:rPr>
                        <w:t>ne chose est libre quand c’est par la seule nécessité de sa nature qu’elle existe et qu’elle agit, et qu’au contraire elle est contrainte quand elle est déterminée à exister et à opérer par une raison précise et déterminée</w:t>
                      </w:r>
                      <w:r>
                        <w:rPr>
                          <w:color w:val="4472C4" w:themeColor="accent1"/>
                        </w:rPr>
                        <w:t>. » Spinoza</w:t>
                      </w:r>
                    </w:p>
                    <w:p w14:paraId="711B8A7D" w14:textId="77777777" w:rsidR="00B0623A" w:rsidRPr="001A3715" w:rsidRDefault="00B0623A" w:rsidP="00B0623A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line="276" w:lineRule="auto"/>
                        <w:rPr>
                          <w:color w:val="0070C0"/>
                        </w:rPr>
                      </w:pPr>
                      <w:r>
                        <w:rPr>
                          <w:color w:val="4472C4" w:themeColor="accent1"/>
                        </w:rPr>
                        <w:t>La raison « incline sans nécessiter ». Leibniz.</w:t>
                      </w:r>
                    </w:p>
                    <w:p w14:paraId="489CDB5D" w14:textId="77777777" w:rsidR="00B0623A" w:rsidRPr="009C6C12" w:rsidRDefault="00B0623A" w:rsidP="00B0623A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line="276" w:lineRule="auto"/>
                        <w:rPr>
                          <w:color w:val="0070C0"/>
                        </w:rPr>
                      </w:pPr>
                      <w:r>
                        <w:rPr>
                          <w:rFonts w:cs="Times"/>
                          <w:i/>
                          <w:iCs/>
                          <w:color w:val="4472C4" w:themeColor="accent1"/>
                        </w:rPr>
                        <w:t>« N</w:t>
                      </w:r>
                      <w:r w:rsidRPr="00341373">
                        <w:rPr>
                          <w:rFonts w:cs="Times"/>
                          <w:i/>
                          <w:iCs/>
                          <w:color w:val="4472C4" w:themeColor="accent1"/>
                        </w:rPr>
                        <w:t xml:space="preserve">e pas rire, ne pas </w:t>
                      </w:r>
                      <w:r>
                        <w:rPr>
                          <w:rFonts w:cs="Times"/>
                          <w:i/>
                          <w:iCs/>
                          <w:color w:val="4472C4" w:themeColor="accent1"/>
                        </w:rPr>
                        <w:t xml:space="preserve">déplorer, et </w:t>
                      </w:r>
                      <w:r w:rsidRPr="00341373">
                        <w:rPr>
                          <w:rFonts w:cs="Times"/>
                          <w:i/>
                          <w:iCs/>
                          <w:color w:val="4472C4" w:themeColor="accent1"/>
                        </w:rPr>
                        <w:t xml:space="preserve">ne pas détester, mais comprendre » </w:t>
                      </w:r>
                      <w:r w:rsidRPr="00447B5E">
                        <w:rPr>
                          <w:rFonts w:cs="Times"/>
                          <w:color w:val="4472C4" w:themeColor="accent1"/>
                        </w:rPr>
                        <w:t>Spinoza</w:t>
                      </w:r>
                    </w:p>
                    <w:p w14:paraId="449865A9" w14:textId="77777777" w:rsidR="00B0623A" w:rsidRPr="00E8589C" w:rsidRDefault="00B0623A" w:rsidP="00B0623A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line="276" w:lineRule="auto"/>
                        <w:rPr>
                          <w:color w:val="0070C0"/>
                        </w:rPr>
                      </w:pPr>
                      <w:r>
                        <w:rPr>
                          <w:rFonts w:cs="Arial"/>
                          <w:color w:val="4472C4" w:themeColor="accent1"/>
                          <w:shd w:val="clear" w:color="auto" w:fill="FFFFFF"/>
                        </w:rPr>
                        <w:t>« I</w:t>
                      </w:r>
                      <w:r w:rsidRPr="000A4B7E">
                        <w:rPr>
                          <w:rFonts w:cs="Arial"/>
                          <w:color w:val="4472C4" w:themeColor="accent1"/>
                          <w:shd w:val="clear" w:color="auto" w:fill="FFFFFF"/>
                        </w:rPr>
                        <w:t>l est manifeste que l’homme est bien l’auteur de ses propres actions</w:t>
                      </w:r>
                      <w:r>
                        <w:rPr>
                          <w:rFonts w:cs="Arial"/>
                          <w:color w:val="4472C4" w:themeColor="accent1"/>
                          <w:shd w:val="clear" w:color="auto" w:fill="FFFFFF"/>
                        </w:rPr>
                        <w:t> ». Aristote</w:t>
                      </w:r>
                    </w:p>
                    <w:p w14:paraId="2580ED4C" w14:textId="77777777" w:rsidR="00B0623A" w:rsidRDefault="00B0623A" w:rsidP="00B0623A">
                      <w:pPr>
                        <w:jc w:val="both"/>
                      </w:pPr>
                    </w:p>
                    <w:p w14:paraId="5E1C3B79" w14:textId="77777777" w:rsidR="00B0623A" w:rsidRDefault="00B0623A" w:rsidP="00B0623A">
                      <w:pPr>
                        <w:jc w:val="both"/>
                      </w:pP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59F32A9E" w14:textId="77777777" w:rsidR="00B0623A" w:rsidRDefault="00B0623A" w:rsidP="00B0623A">
      <w:pPr>
        <w:spacing w:line="276" w:lineRule="auto"/>
        <w:jc w:val="both"/>
        <w:rPr>
          <w:rFonts w:ascii="Garamond" w:hAnsi="Garamond" w:cs="Arial"/>
          <w:color w:val="000000" w:themeColor="text1"/>
          <w:shd w:val="clear" w:color="auto" w:fill="FFFFFF"/>
        </w:rPr>
      </w:pPr>
    </w:p>
    <w:p w14:paraId="60B6C50A" w14:textId="77777777" w:rsidR="00B0623A" w:rsidRDefault="00B0623A" w:rsidP="00B0623A">
      <w:pPr>
        <w:spacing w:line="276" w:lineRule="auto"/>
        <w:jc w:val="center"/>
        <w:rPr>
          <w:rFonts w:ascii="Garamond" w:hAnsi="Garamond" w:cs="Arial"/>
          <w:color w:val="0070C0"/>
          <w:sz w:val="32"/>
          <w:szCs w:val="32"/>
          <w:shd w:val="clear" w:color="auto" w:fill="FFFFFF"/>
        </w:rPr>
      </w:pPr>
    </w:p>
    <w:p w14:paraId="5EB20213" w14:textId="77777777" w:rsidR="00B0623A" w:rsidRDefault="00B0623A" w:rsidP="00B0623A">
      <w:pPr>
        <w:spacing w:line="276" w:lineRule="auto"/>
        <w:jc w:val="center"/>
        <w:rPr>
          <w:rFonts w:ascii="Garamond" w:hAnsi="Garamond" w:cs="Arial"/>
          <w:color w:val="0070C0"/>
          <w:sz w:val="32"/>
          <w:szCs w:val="32"/>
          <w:shd w:val="clear" w:color="auto" w:fill="FFFFFF"/>
        </w:rPr>
      </w:pPr>
    </w:p>
    <w:p w14:paraId="6E066CE4" w14:textId="77777777" w:rsidR="00B0623A" w:rsidRDefault="00B0623A" w:rsidP="00B0623A">
      <w:pPr>
        <w:spacing w:line="276" w:lineRule="auto"/>
        <w:jc w:val="center"/>
        <w:rPr>
          <w:rFonts w:ascii="Garamond" w:hAnsi="Garamond" w:cs="Arial"/>
          <w:color w:val="0070C0"/>
          <w:sz w:val="32"/>
          <w:szCs w:val="32"/>
          <w:shd w:val="clear" w:color="auto" w:fill="FFFFFF"/>
        </w:rPr>
      </w:pPr>
    </w:p>
    <w:p w14:paraId="078C4671" w14:textId="77777777" w:rsidR="00B0623A" w:rsidRDefault="00B0623A" w:rsidP="00B0623A">
      <w:pPr>
        <w:spacing w:line="276" w:lineRule="auto"/>
        <w:jc w:val="center"/>
        <w:rPr>
          <w:rFonts w:ascii="Garamond" w:hAnsi="Garamond" w:cs="Arial"/>
          <w:color w:val="0070C0"/>
          <w:sz w:val="32"/>
          <w:szCs w:val="32"/>
          <w:shd w:val="clear" w:color="auto" w:fill="FFFFFF"/>
        </w:rPr>
      </w:pPr>
    </w:p>
    <w:p w14:paraId="2B7707D6" w14:textId="77777777" w:rsidR="00B0623A" w:rsidRDefault="00B0623A" w:rsidP="00B0623A">
      <w:pPr>
        <w:spacing w:line="276" w:lineRule="auto"/>
        <w:jc w:val="center"/>
        <w:rPr>
          <w:rFonts w:ascii="Garamond" w:hAnsi="Garamond" w:cs="Arial"/>
          <w:color w:val="0070C0"/>
          <w:sz w:val="32"/>
          <w:szCs w:val="32"/>
          <w:shd w:val="clear" w:color="auto" w:fill="FFFFFF"/>
        </w:rPr>
      </w:pPr>
    </w:p>
    <w:p w14:paraId="10746BB8" w14:textId="77777777" w:rsidR="00B0623A" w:rsidRDefault="00B0623A" w:rsidP="00B0623A">
      <w:pPr>
        <w:spacing w:line="276" w:lineRule="auto"/>
        <w:jc w:val="center"/>
        <w:rPr>
          <w:rFonts w:ascii="Garamond" w:hAnsi="Garamond" w:cs="Arial"/>
          <w:color w:val="0070C0"/>
          <w:sz w:val="32"/>
          <w:szCs w:val="32"/>
          <w:shd w:val="clear" w:color="auto" w:fill="FFFFFF"/>
        </w:rPr>
      </w:pPr>
    </w:p>
    <w:p w14:paraId="5D55368D" w14:textId="77777777" w:rsidR="00B0623A" w:rsidRDefault="00B0623A" w:rsidP="00B0623A">
      <w:pPr>
        <w:spacing w:line="276" w:lineRule="auto"/>
        <w:jc w:val="center"/>
        <w:rPr>
          <w:rFonts w:ascii="Garamond" w:hAnsi="Garamond" w:cs="Arial"/>
          <w:color w:val="0070C0"/>
          <w:sz w:val="32"/>
          <w:szCs w:val="32"/>
          <w:shd w:val="clear" w:color="auto" w:fill="FFFFFF"/>
        </w:rPr>
      </w:pPr>
    </w:p>
    <w:p w14:paraId="291AAEB8" w14:textId="2D632B49" w:rsidR="00B0623A" w:rsidRDefault="00B0623A" w:rsidP="00B0623A">
      <w:pPr>
        <w:spacing w:line="276" w:lineRule="auto"/>
        <w:jc w:val="center"/>
        <w:rPr>
          <w:rFonts w:ascii="Garamond" w:hAnsi="Garamond" w:cs="Arial"/>
          <w:color w:val="0070C0"/>
          <w:sz w:val="32"/>
          <w:szCs w:val="32"/>
          <w:shd w:val="clear" w:color="auto" w:fill="FFFFFF"/>
        </w:rPr>
      </w:pPr>
    </w:p>
    <w:p w14:paraId="50804D42" w14:textId="41AF6325" w:rsidR="00B0623A" w:rsidRPr="00B70913" w:rsidRDefault="00B0623A" w:rsidP="00B70913">
      <w:pPr>
        <w:pStyle w:val="Paragraphedeliste"/>
        <w:numPr>
          <w:ilvl w:val="0"/>
          <w:numId w:val="2"/>
        </w:numPr>
        <w:spacing w:line="276" w:lineRule="auto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r w:rsidRPr="00B70913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Renseigner votre </w:t>
      </w:r>
      <w:hyperlink r:id="rId5" w:history="1">
        <w:r w:rsidRPr="00B70913">
          <w:rPr>
            <w:rStyle w:val="Lienhypertexte"/>
            <w:rFonts w:ascii="Arial" w:hAnsi="Arial" w:cs="Arial"/>
            <w:sz w:val="28"/>
            <w:szCs w:val="28"/>
            <w:shd w:val="clear" w:color="auto" w:fill="FFFFFF"/>
          </w:rPr>
          <w:t>Portfolio numérique individuel</w:t>
        </w:r>
      </w:hyperlink>
    </w:p>
    <w:p w14:paraId="7D8A5E2D" w14:textId="77777777" w:rsidR="00B0623A" w:rsidRPr="00B0623A" w:rsidRDefault="00B0623A" w:rsidP="00B0623A">
      <w:pPr>
        <w:spacing w:line="276" w:lineRule="auto"/>
        <w:jc w:val="center"/>
        <w:rPr>
          <w:rFonts w:ascii="Arial" w:hAnsi="Arial" w:cs="Arial"/>
          <w:color w:val="0070C0"/>
          <w:sz w:val="28"/>
          <w:szCs w:val="28"/>
          <w:shd w:val="clear" w:color="auto" w:fill="FFFFFF"/>
        </w:rPr>
      </w:pPr>
    </w:p>
    <w:p w14:paraId="7FAD871B" w14:textId="404BD3B1" w:rsidR="00B0623A" w:rsidRPr="00B70913" w:rsidRDefault="00B0623A" w:rsidP="00B70913">
      <w:pPr>
        <w:pStyle w:val="Paragraphedeliste"/>
        <w:numPr>
          <w:ilvl w:val="0"/>
          <w:numId w:val="2"/>
        </w:numPr>
        <w:spacing w:line="276" w:lineRule="auto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r w:rsidRPr="00B70913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Pour approfondir </w:t>
      </w:r>
    </w:p>
    <w:p w14:paraId="6ADDC806" w14:textId="77777777" w:rsidR="00B0623A" w:rsidRDefault="00B0623A" w:rsidP="00B0623A">
      <w:pPr>
        <w:spacing w:line="276" w:lineRule="auto"/>
        <w:ind w:firstLine="708"/>
        <w:jc w:val="both"/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</w:pPr>
    </w:p>
    <w:p w14:paraId="3F2514D7" w14:textId="3DD3367A" w:rsidR="00B0623A" w:rsidRPr="00B0623A" w:rsidRDefault="00B0623A" w:rsidP="00B0623A">
      <w:pPr>
        <w:spacing w:line="276" w:lineRule="auto"/>
        <w:ind w:firstLine="708"/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B0623A">
        <w:rPr>
          <w:rFonts w:ascii="Arial" w:hAnsi="Arial" w:cs="Arial"/>
          <w:color w:val="000000" w:themeColor="text1"/>
          <w:shd w:val="clear" w:color="auto" w:fill="FFFFFF"/>
        </w:rPr>
        <w:t xml:space="preserve">Vous pouvez consulter une leçon filmée dans le cadre du programme </w:t>
      </w:r>
      <w:r w:rsidRPr="00B0623A">
        <w:rPr>
          <w:rFonts w:ascii="Arial" w:hAnsi="Arial" w:cs="Arial"/>
          <w:i/>
          <w:iCs/>
          <w:color w:val="000000" w:themeColor="text1"/>
          <w:shd w:val="clear" w:color="auto" w:fill="FFFFFF"/>
        </w:rPr>
        <w:t>Europe Éducation École</w:t>
      </w:r>
      <w:r w:rsidRPr="00B0623A">
        <w:rPr>
          <w:rFonts w:ascii="Arial" w:hAnsi="Arial" w:cs="Arial"/>
          <w:color w:val="000000" w:themeColor="text1"/>
          <w:shd w:val="clear" w:color="auto" w:fill="FFFFFF"/>
        </w:rPr>
        <w:t xml:space="preserve"> de Gaëtan </w:t>
      </w:r>
      <w:proofErr w:type="spellStart"/>
      <w:r w:rsidRPr="00B0623A">
        <w:rPr>
          <w:rFonts w:ascii="Arial" w:hAnsi="Arial" w:cs="Arial"/>
          <w:color w:val="000000" w:themeColor="text1"/>
          <w:shd w:val="clear" w:color="auto" w:fill="FFFFFF"/>
        </w:rPr>
        <w:t>Demulier</w:t>
      </w:r>
      <w:proofErr w:type="spellEnd"/>
      <w:r w:rsidRPr="00B0623A">
        <w:rPr>
          <w:rFonts w:ascii="Arial" w:hAnsi="Arial" w:cs="Arial"/>
          <w:color w:val="000000" w:themeColor="text1"/>
          <w:shd w:val="clear" w:color="auto" w:fill="FFFFFF"/>
        </w:rPr>
        <w:t xml:space="preserve">, professeur en classe préparatoire, intitulée </w:t>
      </w:r>
      <w:r w:rsidRPr="00B0623A">
        <w:rPr>
          <w:rFonts w:ascii="Arial" w:hAnsi="Arial" w:cs="Arial"/>
          <w:i/>
          <w:iCs/>
          <w:color w:val="000000" w:themeColor="text1"/>
          <w:shd w:val="clear" w:color="auto" w:fill="FFFFFF"/>
        </w:rPr>
        <w:t>Liberté et déterminisme</w:t>
      </w:r>
      <w:r w:rsidRPr="00B0623A">
        <w:rPr>
          <w:rFonts w:ascii="Arial" w:hAnsi="Arial" w:cs="Arial"/>
          <w:color w:val="000000" w:themeColor="text1"/>
          <w:shd w:val="clear" w:color="auto" w:fill="FFFFFF"/>
        </w:rPr>
        <w:t xml:space="preserve">. </w:t>
      </w:r>
    </w:p>
    <w:p w14:paraId="0C9D43AA" w14:textId="77777777" w:rsidR="00B0623A" w:rsidRPr="00B0623A" w:rsidRDefault="00195AA6" w:rsidP="00B0623A">
      <w:pPr>
        <w:spacing w:line="276" w:lineRule="auto"/>
        <w:jc w:val="both"/>
        <w:rPr>
          <w:rFonts w:ascii="Arial" w:hAnsi="Arial" w:cs="Arial"/>
          <w:color w:val="000000" w:themeColor="text1"/>
          <w:shd w:val="clear" w:color="auto" w:fill="FFFFFF"/>
        </w:rPr>
      </w:pPr>
      <w:hyperlink r:id="rId6" w:history="1">
        <w:r w:rsidR="00B0623A" w:rsidRPr="00B0623A">
          <w:rPr>
            <w:rStyle w:val="Lienhypertexte"/>
            <w:rFonts w:ascii="Arial" w:hAnsi="Arial" w:cs="Arial"/>
            <w:shd w:val="clear" w:color="auto" w:fill="FFFFFF"/>
          </w:rPr>
          <w:t>https://www.dailymotion.com/video/x2k9wpm</w:t>
        </w:r>
      </w:hyperlink>
    </w:p>
    <w:p w14:paraId="362F633C" w14:textId="08399625" w:rsidR="00A92964" w:rsidRPr="00B0623A" w:rsidRDefault="00195AA6" w:rsidP="00B0623A">
      <w:pPr>
        <w:rPr>
          <w:rFonts w:ascii="Arial" w:hAnsi="Arial" w:cs="Arial"/>
        </w:rPr>
      </w:pPr>
      <w:hyperlink r:id="rId7" w:history="1">
        <w:r w:rsidR="00B0623A" w:rsidRPr="00B0623A">
          <w:rPr>
            <w:rStyle w:val="Lienhypertexte"/>
            <w:rFonts w:ascii="Arial" w:hAnsi="Arial" w:cs="Arial"/>
            <w:shd w:val="clear" w:color="auto" w:fill="FFFFFF"/>
          </w:rPr>
          <w:t>https://www.dailymotion.com/video/x2k9ksh</w:t>
        </w:r>
      </w:hyperlink>
    </w:p>
    <w:sectPr w:rsidR="00A92964" w:rsidRPr="00B0623A" w:rsidSect="005C673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altName w:val="﷽﷽﷽﷽﷽﷽㣰ෝ"/>
    <w:panose1 w:val="02000500000000000000"/>
    <w:charset w:val="00"/>
    <w:family w:val="auto"/>
    <w:notTrueType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670E21"/>
    <w:multiLevelType w:val="hybridMultilevel"/>
    <w:tmpl w:val="77FA3B2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DDB6B0E"/>
    <w:multiLevelType w:val="hybridMultilevel"/>
    <w:tmpl w:val="6FE070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23A"/>
    <w:rsid w:val="00195AA6"/>
    <w:rsid w:val="0055074D"/>
    <w:rsid w:val="005C6737"/>
    <w:rsid w:val="008D5FDF"/>
    <w:rsid w:val="00B0623A"/>
    <w:rsid w:val="00B70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43E9568"/>
  <w14:defaultImageDpi w14:val="32767"/>
  <w15:chartTrackingRefBased/>
  <w15:docId w15:val="{4395C227-F455-5C48-8B87-874C69266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aliases w:val="Normal VA"/>
    <w:qFormat/>
    <w:rsid w:val="00B0623A"/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0623A"/>
    <w:pPr>
      <w:spacing w:line="360" w:lineRule="auto"/>
      <w:ind w:left="720"/>
      <w:contextualSpacing/>
      <w:jc w:val="both"/>
    </w:pPr>
    <w:rPr>
      <w:rFonts w:ascii="Garamond" w:eastAsiaTheme="minorHAnsi" w:hAnsi="Garamond" w:cstheme="minorBidi"/>
      <w:lang w:eastAsia="en-US"/>
    </w:rPr>
  </w:style>
  <w:style w:type="character" w:styleId="Lienhypertexte">
    <w:name w:val="Hyperlink"/>
    <w:basedOn w:val="Policepardfaut"/>
    <w:uiPriority w:val="99"/>
    <w:unhideWhenUsed/>
    <w:rsid w:val="00B0623A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rsid w:val="008D5F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dailymotion.com/video/x2k9ks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ailymotion.com/video/x2k9wpm" TargetMode="External"/><Relationship Id="rId5" Type="http://schemas.openxmlformats.org/officeDocument/2006/relationships/hyperlink" Target="https://www.pearltrees.com/private/id38918724/item345595938?paccess=17ec5188748.14996022.a6e5a22551c2b36d485ca972fc4050e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565</Characters>
  <Application>Microsoft Office Word</Application>
  <DocSecurity>0</DocSecurity>
  <Lines>11</Lines>
  <Paragraphs>3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Valérie marchand</dc:creator>
  <cp:keywords/>
  <dc:description/>
  <cp:lastModifiedBy>Valérie marchand</cp:lastModifiedBy>
  <cp:revision>2</cp:revision>
  <dcterms:created xsi:type="dcterms:W3CDTF">2021-02-05T10:47:00Z</dcterms:created>
  <dcterms:modified xsi:type="dcterms:W3CDTF">2021-02-05T10:47:00Z</dcterms:modified>
</cp:coreProperties>
</file>